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C7" w:rsidRDefault="001C28C7" w:rsidP="001C28C7">
      <w:pPr>
        <w:spacing w:after="0" w:line="240" w:lineRule="auto"/>
        <w:textAlignment w:val="baseline"/>
        <w:outlineLvl w:val="1"/>
        <w:rPr>
          <w:rFonts w:ascii="Verdana" w:eastAsia="Times New Roman" w:hAnsi="Verdana" w:cs="Times New Roman"/>
          <w:b/>
          <w:bCs/>
          <w:color w:val="000099"/>
          <w:sz w:val="20"/>
          <w:szCs w:val="20"/>
          <w:bdr w:val="none" w:sz="0" w:space="0" w:color="auto" w:frame="1"/>
          <w:lang w:eastAsia="ru-RU"/>
        </w:rPr>
      </w:pPr>
      <w:r w:rsidRPr="001C28C7">
        <w:rPr>
          <w:rFonts w:ascii="Verdana" w:eastAsia="Times New Roman" w:hAnsi="Verdana" w:cs="Times New Roman"/>
          <w:b/>
          <w:bCs/>
          <w:noProof/>
          <w:color w:val="000099"/>
          <w:sz w:val="20"/>
          <w:szCs w:val="20"/>
          <w:bdr w:val="none" w:sz="0" w:space="0" w:color="auto" w:frame="1"/>
          <w:lang w:eastAsia="ru-RU"/>
        </w:rPr>
        <w:drawing>
          <wp:inline distT="0" distB="0" distL="0" distR="0">
            <wp:extent cx="5645426" cy="1450406"/>
            <wp:effectExtent l="0" t="0" r="0" b="0"/>
            <wp:docPr id="10" name="Рисунок 10" descr="МБУ Центр &quot;Аистёно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БУ Центр &quot;Аистёнок&quot;"/>
                    <pic:cNvPicPr>
                      <a:picLocks noChangeAspect="1" noChangeArrowheads="1"/>
                    </pic:cNvPicPr>
                  </pic:nvPicPr>
                  <pic:blipFill>
                    <a:blip r:embed="rId5"/>
                    <a:srcRect/>
                    <a:stretch>
                      <a:fillRect/>
                    </a:stretch>
                  </pic:blipFill>
                  <pic:spPr bwMode="auto">
                    <a:xfrm>
                      <a:off x="0" y="0"/>
                      <a:ext cx="5645426" cy="1450406"/>
                    </a:xfrm>
                    <a:prstGeom prst="rect">
                      <a:avLst/>
                    </a:prstGeom>
                    <a:noFill/>
                    <a:ln w="9525">
                      <a:noFill/>
                      <a:miter lim="800000"/>
                      <a:headEnd/>
                      <a:tailEnd/>
                    </a:ln>
                  </pic:spPr>
                </pic:pic>
              </a:graphicData>
            </a:graphic>
          </wp:inline>
        </w:drawing>
      </w:r>
    </w:p>
    <w:p w:rsidR="001C28C7" w:rsidRDefault="001C28C7" w:rsidP="001C28C7">
      <w:pPr>
        <w:spacing w:after="0" w:line="240" w:lineRule="auto"/>
        <w:textAlignment w:val="baseline"/>
        <w:outlineLvl w:val="1"/>
        <w:rPr>
          <w:rFonts w:ascii="Verdana" w:eastAsia="Times New Roman" w:hAnsi="Verdana" w:cs="Times New Roman"/>
          <w:b/>
          <w:bCs/>
          <w:color w:val="000099"/>
          <w:sz w:val="20"/>
          <w:szCs w:val="20"/>
          <w:bdr w:val="none" w:sz="0" w:space="0" w:color="auto" w:frame="1"/>
          <w:lang w:eastAsia="ru-RU"/>
        </w:rPr>
      </w:pPr>
    </w:p>
    <w:p w:rsidR="001C28C7" w:rsidRDefault="001C28C7" w:rsidP="001C28C7">
      <w:pPr>
        <w:spacing w:after="0" w:line="240" w:lineRule="auto"/>
        <w:textAlignment w:val="baseline"/>
        <w:outlineLvl w:val="1"/>
        <w:rPr>
          <w:rFonts w:ascii="Verdana" w:eastAsia="Times New Roman" w:hAnsi="Verdana" w:cs="Times New Roman"/>
          <w:b/>
          <w:bCs/>
          <w:color w:val="000099"/>
          <w:sz w:val="20"/>
          <w:szCs w:val="20"/>
          <w:bdr w:val="none" w:sz="0" w:space="0" w:color="auto" w:frame="1"/>
          <w:lang w:eastAsia="ru-RU"/>
        </w:rPr>
      </w:pPr>
    </w:p>
    <w:p w:rsidR="001C28C7" w:rsidRDefault="001C28C7" w:rsidP="001C28C7">
      <w:pPr>
        <w:spacing w:after="0" w:line="240" w:lineRule="auto"/>
        <w:textAlignment w:val="baseline"/>
        <w:outlineLvl w:val="1"/>
        <w:rPr>
          <w:rFonts w:ascii="Verdana" w:eastAsia="Times New Roman" w:hAnsi="Verdana" w:cs="Times New Roman"/>
          <w:b/>
          <w:bCs/>
          <w:color w:val="000099"/>
          <w:sz w:val="20"/>
          <w:szCs w:val="20"/>
          <w:bdr w:val="none" w:sz="0" w:space="0" w:color="auto" w:frame="1"/>
          <w:lang w:eastAsia="ru-RU"/>
        </w:rPr>
      </w:pPr>
    </w:p>
    <w:p w:rsidR="001C28C7" w:rsidRDefault="001C28C7" w:rsidP="001C28C7">
      <w:pPr>
        <w:spacing w:after="0" w:line="240" w:lineRule="auto"/>
        <w:textAlignment w:val="baseline"/>
        <w:outlineLvl w:val="1"/>
        <w:rPr>
          <w:rFonts w:ascii="Verdana" w:eastAsia="Times New Roman" w:hAnsi="Verdana" w:cs="Times New Roman"/>
          <w:b/>
          <w:bCs/>
          <w:color w:val="000099"/>
          <w:sz w:val="20"/>
          <w:szCs w:val="20"/>
          <w:bdr w:val="none" w:sz="0" w:space="0" w:color="auto" w:frame="1"/>
          <w:lang w:eastAsia="ru-RU"/>
        </w:rPr>
      </w:pPr>
    </w:p>
    <w:p w:rsidR="001C28C7" w:rsidRDefault="001C28C7" w:rsidP="001C28C7">
      <w:pPr>
        <w:spacing w:after="0" w:line="240" w:lineRule="auto"/>
        <w:textAlignment w:val="baseline"/>
        <w:outlineLvl w:val="1"/>
        <w:rPr>
          <w:rFonts w:ascii="Verdana" w:eastAsia="Times New Roman" w:hAnsi="Verdana" w:cs="Times New Roman"/>
          <w:b/>
          <w:bCs/>
          <w:color w:val="000099"/>
          <w:sz w:val="20"/>
          <w:szCs w:val="20"/>
          <w:bdr w:val="none" w:sz="0" w:space="0" w:color="auto" w:frame="1"/>
          <w:lang w:eastAsia="ru-RU"/>
        </w:rPr>
      </w:pPr>
    </w:p>
    <w:p w:rsidR="001C28C7" w:rsidRDefault="001C28C7" w:rsidP="001C28C7">
      <w:pPr>
        <w:spacing w:after="0" w:line="240" w:lineRule="auto"/>
        <w:textAlignment w:val="baseline"/>
        <w:outlineLvl w:val="1"/>
        <w:rPr>
          <w:rFonts w:ascii="Verdana" w:eastAsia="Times New Roman" w:hAnsi="Verdana" w:cs="Times New Roman"/>
          <w:b/>
          <w:bCs/>
          <w:color w:val="000099"/>
          <w:sz w:val="20"/>
          <w:szCs w:val="20"/>
          <w:bdr w:val="none" w:sz="0" w:space="0" w:color="auto" w:frame="1"/>
          <w:lang w:eastAsia="ru-RU"/>
        </w:rPr>
      </w:pPr>
    </w:p>
    <w:p w:rsidR="001C28C7" w:rsidRDefault="001C28C7" w:rsidP="001C28C7">
      <w:pPr>
        <w:spacing w:after="0" w:line="240" w:lineRule="auto"/>
        <w:textAlignment w:val="baseline"/>
        <w:outlineLvl w:val="1"/>
        <w:rPr>
          <w:rFonts w:ascii="Verdana" w:eastAsia="Times New Roman" w:hAnsi="Verdana" w:cs="Times New Roman"/>
          <w:b/>
          <w:bCs/>
          <w:color w:val="000099"/>
          <w:sz w:val="20"/>
          <w:szCs w:val="20"/>
          <w:bdr w:val="none" w:sz="0" w:space="0" w:color="auto" w:frame="1"/>
          <w:lang w:eastAsia="ru-RU"/>
        </w:rPr>
      </w:pPr>
    </w:p>
    <w:p w:rsidR="001C28C7" w:rsidRDefault="001C28C7" w:rsidP="001C28C7">
      <w:pPr>
        <w:spacing w:after="0" w:line="240" w:lineRule="auto"/>
        <w:textAlignment w:val="baseline"/>
        <w:outlineLvl w:val="1"/>
        <w:rPr>
          <w:rFonts w:ascii="Verdana" w:eastAsia="Times New Roman" w:hAnsi="Verdana" w:cs="Times New Roman"/>
          <w:b/>
          <w:bCs/>
          <w:color w:val="000099"/>
          <w:sz w:val="20"/>
          <w:szCs w:val="20"/>
          <w:bdr w:val="none" w:sz="0" w:space="0" w:color="auto" w:frame="1"/>
          <w:lang w:eastAsia="ru-RU"/>
        </w:rPr>
      </w:pPr>
    </w:p>
    <w:p w:rsidR="001C28C7" w:rsidRPr="001C28C7" w:rsidRDefault="001C28C7" w:rsidP="001C28C7">
      <w:pPr>
        <w:spacing w:after="0" w:line="240" w:lineRule="auto"/>
        <w:jc w:val="center"/>
        <w:textAlignment w:val="baseline"/>
        <w:outlineLvl w:val="1"/>
        <w:rPr>
          <w:rFonts w:ascii="Times New Roman" w:eastAsia="Times New Roman" w:hAnsi="Times New Roman" w:cs="Times New Roman"/>
          <w:b/>
          <w:bCs/>
          <w:color w:val="76923C" w:themeColor="accent3" w:themeShade="BF"/>
          <w:sz w:val="28"/>
          <w:szCs w:val="28"/>
          <w:bdr w:val="none" w:sz="0" w:space="0" w:color="auto" w:frame="1"/>
          <w:lang w:eastAsia="ru-RU"/>
        </w:rPr>
      </w:pPr>
      <w:r w:rsidRPr="001C28C7">
        <w:rPr>
          <w:rFonts w:ascii="Times New Roman" w:eastAsia="Times New Roman" w:hAnsi="Times New Roman" w:cs="Times New Roman"/>
          <w:b/>
          <w:bCs/>
          <w:color w:val="76923C" w:themeColor="accent3" w:themeShade="BF"/>
          <w:sz w:val="28"/>
          <w:szCs w:val="28"/>
          <w:bdr w:val="none" w:sz="0" w:space="0" w:color="auto" w:frame="1"/>
          <w:lang w:eastAsia="ru-RU"/>
        </w:rPr>
        <w:t>Родителям о медиации</w:t>
      </w:r>
    </w:p>
    <w:p w:rsidR="001C28C7" w:rsidRPr="001C28C7" w:rsidRDefault="001C28C7" w:rsidP="001C28C7">
      <w:pPr>
        <w:spacing w:after="0" w:line="240" w:lineRule="auto"/>
        <w:jc w:val="center"/>
        <w:textAlignment w:val="baseline"/>
        <w:outlineLvl w:val="1"/>
        <w:rPr>
          <w:rFonts w:ascii="Times New Roman" w:eastAsia="Times New Roman" w:hAnsi="Times New Roman" w:cs="Times New Roman"/>
          <w:b/>
          <w:bCs/>
          <w:color w:val="DD0000"/>
          <w:sz w:val="20"/>
          <w:szCs w:val="20"/>
          <w:lang w:eastAsia="ru-RU"/>
        </w:rPr>
      </w:pPr>
    </w:p>
    <w:p w:rsidR="001C28C7" w:rsidRPr="001C28C7" w:rsidRDefault="001C28C7" w:rsidP="001C28C7">
      <w:pPr>
        <w:spacing w:after="0" w:line="228" w:lineRule="atLeast"/>
        <w:jc w:val="center"/>
        <w:textAlignment w:val="baseline"/>
        <w:rPr>
          <w:rFonts w:ascii="Times New Roman" w:eastAsia="Times New Roman" w:hAnsi="Times New Roman" w:cs="Times New Roman"/>
          <w:b/>
          <w:bCs/>
          <w:color w:val="E36C0A" w:themeColor="accent6" w:themeShade="BF"/>
          <w:sz w:val="32"/>
          <w:szCs w:val="32"/>
          <w:bdr w:val="none" w:sz="0" w:space="0" w:color="auto" w:frame="1"/>
          <w:lang w:eastAsia="ru-RU"/>
        </w:rPr>
      </w:pPr>
      <w:r w:rsidRPr="001C28C7">
        <w:rPr>
          <w:rFonts w:ascii="Times New Roman" w:eastAsia="Times New Roman" w:hAnsi="Times New Roman" w:cs="Times New Roman"/>
          <w:b/>
          <w:bCs/>
          <w:color w:val="E36C0A" w:themeColor="accent6" w:themeShade="BF"/>
          <w:sz w:val="32"/>
          <w:szCs w:val="32"/>
          <w:bdr w:val="none" w:sz="0" w:space="0" w:color="auto" w:frame="1"/>
          <w:lang w:eastAsia="ru-RU"/>
        </w:rPr>
        <w:t xml:space="preserve"> «РЕШЕНИЕ КОНФЛИКТОВ»</w:t>
      </w:r>
    </w:p>
    <w:p w:rsidR="001C28C7" w:rsidRPr="001C28C7" w:rsidRDefault="001C28C7" w:rsidP="001C28C7">
      <w:pPr>
        <w:spacing w:after="0" w:line="228" w:lineRule="atLeast"/>
        <w:jc w:val="center"/>
        <w:textAlignment w:val="baseline"/>
        <w:rPr>
          <w:rFonts w:ascii="Times New Roman" w:eastAsia="Times New Roman" w:hAnsi="Times New Roman" w:cs="Times New Roman"/>
          <w:b/>
          <w:bCs/>
          <w:color w:val="C0392B"/>
          <w:sz w:val="32"/>
          <w:szCs w:val="32"/>
          <w:bdr w:val="none" w:sz="0" w:space="0" w:color="auto" w:frame="1"/>
          <w:lang w:eastAsia="ru-RU"/>
        </w:rPr>
      </w:pPr>
    </w:p>
    <w:p w:rsidR="001C28C7" w:rsidRDefault="001C28C7" w:rsidP="001C28C7">
      <w:pPr>
        <w:spacing w:after="0" w:line="228" w:lineRule="atLeast"/>
        <w:jc w:val="center"/>
        <w:textAlignment w:val="baseline"/>
        <w:rPr>
          <w:rFonts w:ascii="Times New Roman" w:eastAsia="Times New Roman" w:hAnsi="Times New Roman" w:cs="Times New Roman"/>
          <w:b/>
          <w:bCs/>
          <w:color w:val="C0392B"/>
          <w:bdr w:val="none" w:sz="0" w:space="0" w:color="auto" w:frame="1"/>
          <w:lang w:eastAsia="ru-RU"/>
        </w:rPr>
      </w:pPr>
      <w:r>
        <w:rPr>
          <w:noProof/>
          <w:lang w:eastAsia="ru-RU"/>
        </w:rPr>
        <w:drawing>
          <wp:inline distT="0" distB="0" distL="0" distR="0">
            <wp:extent cx="4509818" cy="2692665"/>
            <wp:effectExtent l="19050" t="0" r="5032" b="0"/>
            <wp:docPr id="1" name="Рисунок 1" descr="https://cspsid-pechatniki.ru/800/600/https/supercurioso.com/wp-content/uploads/2015/10/padres-toxicos-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psid-pechatniki.ru/800/600/https/supercurioso.com/wp-content/uploads/2015/10/padres-toxicos-Copy.jpg"/>
                    <pic:cNvPicPr>
                      <a:picLocks noChangeAspect="1" noChangeArrowheads="1"/>
                    </pic:cNvPicPr>
                  </pic:nvPicPr>
                  <pic:blipFill>
                    <a:blip r:embed="rId6"/>
                    <a:srcRect/>
                    <a:stretch>
                      <a:fillRect/>
                    </a:stretch>
                  </pic:blipFill>
                  <pic:spPr bwMode="auto">
                    <a:xfrm>
                      <a:off x="0" y="0"/>
                      <a:ext cx="4511570" cy="2693711"/>
                    </a:xfrm>
                    <a:prstGeom prst="rect">
                      <a:avLst/>
                    </a:prstGeom>
                    <a:ln>
                      <a:noFill/>
                    </a:ln>
                    <a:effectLst>
                      <a:softEdge rad="112500"/>
                    </a:effectLst>
                  </pic:spPr>
                </pic:pic>
              </a:graphicData>
            </a:graphic>
          </wp:inline>
        </w:drawing>
      </w:r>
    </w:p>
    <w:p w:rsidR="001C28C7" w:rsidRDefault="001C28C7" w:rsidP="001C28C7">
      <w:pPr>
        <w:spacing w:after="0" w:line="228" w:lineRule="atLeast"/>
        <w:jc w:val="center"/>
        <w:textAlignment w:val="baseline"/>
        <w:rPr>
          <w:rFonts w:ascii="Times New Roman" w:eastAsia="Times New Roman" w:hAnsi="Times New Roman" w:cs="Times New Roman"/>
          <w:b/>
          <w:bCs/>
          <w:color w:val="C0392B"/>
          <w:bdr w:val="none" w:sz="0" w:space="0" w:color="auto" w:frame="1"/>
          <w:lang w:eastAsia="ru-RU"/>
        </w:rPr>
      </w:pPr>
    </w:p>
    <w:p w:rsidR="001C28C7" w:rsidRDefault="001C28C7" w:rsidP="001C28C7">
      <w:pPr>
        <w:spacing w:after="0" w:line="228" w:lineRule="atLeast"/>
        <w:jc w:val="center"/>
        <w:textAlignment w:val="baseline"/>
        <w:rPr>
          <w:rFonts w:ascii="Times New Roman" w:eastAsia="Times New Roman" w:hAnsi="Times New Roman" w:cs="Times New Roman"/>
          <w:b/>
          <w:bCs/>
          <w:color w:val="C0392B"/>
          <w:bdr w:val="none" w:sz="0" w:space="0" w:color="auto" w:frame="1"/>
          <w:lang w:eastAsia="ru-RU"/>
        </w:rPr>
      </w:pPr>
    </w:p>
    <w:p w:rsidR="001C28C7" w:rsidRDefault="001C28C7" w:rsidP="001C28C7">
      <w:pPr>
        <w:spacing w:after="0" w:line="228" w:lineRule="atLeast"/>
        <w:jc w:val="center"/>
        <w:textAlignment w:val="baseline"/>
        <w:rPr>
          <w:rFonts w:ascii="Times New Roman" w:eastAsia="Times New Roman" w:hAnsi="Times New Roman" w:cs="Times New Roman"/>
          <w:b/>
          <w:bCs/>
          <w:color w:val="C0392B"/>
          <w:bdr w:val="none" w:sz="0" w:space="0" w:color="auto" w:frame="1"/>
          <w:lang w:eastAsia="ru-RU"/>
        </w:rPr>
      </w:pPr>
    </w:p>
    <w:p w:rsidR="001C28C7" w:rsidRDefault="001C28C7" w:rsidP="001C28C7">
      <w:pPr>
        <w:spacing w:after="0" w:line="228" w:lineRule="atLeast"/>
        <w:jc w:val="center"/>
        <w:textAlignment w:val="baseline"/>
        <w:rPr>
          <w:rFonts w:ascii="Times New Roman" w:eastAsia="Times New Roman" w:hAnsi="Times New Roman" w:cs="Times New Roman"/>
          <w:b/>
          <w:bCs/>
          <w:color w:val="C0392B"/>
          <w:bdr w:val="none" w:sz="0" w:space="0" w:color="auto" w:frame="1"/>
          <w:lang w:eastAsia="ru-RU"/>
        </w:rPr>
      </w:pPr>
    </w:p>
    <w:p w:rsidR="001C28C7" w:rsidRPr="001C28C7" w:rsidRDefault="001C28C7" w:rsidP="001C28C7">
      <w:pPr>
        <w:spacing w:after="0" w:line="228" w:lineRule="atLeast"/>
        <w:jc w:val="center"/>
        <w:textAlignment w:val="baseline"/>
        <w:rPr>
          <w:rFonts w:ascii="Times New Roman" w:eastAsia="Times New Roman" w:hAnsi="Times New Roman" w:cs="Times New Roman"/>
          <w:color w:val="000000"/>
          <w:sz w:val="24"/>
          <w:szCs w:val="24"/>
          <w:lang w:eastAsia="ru-RU"/>
        </w:rPr>
      </w:pPr>
      <w:r w:rsidRPr="001C28C7">
        <w:rPr>
          <w:rFonts w:ascii="Times New Roman" w:eastAsia="Times New Roman" w:hAnsi="Times New Roman" w:cs="Times New Roman"/>
          <w:b/>
          <w:bCs/>
          <w:color w:val="C0392B"/>
          <w:sz w:val="24"/>
          <w:szCs w:val="24"/>
          <w:bdr w:val="none" w:sz="0" w:space="0" w:color="auto" w:frame="1"/>
          <w:lang w:eastAsia="ru-RU"/>
        </w:rPr>
        <w:t>ПАМЯТКА ДЛЯ РОДИТЕЛЕЙ</w:t>
      </w:r>
    </w:p>
    <w:p w:rsidR="001C28C7" w:rsidRDefault="001C28C7" w:rsidP="001C28C7">
      <w:pPr>
        <w:spacing w:after="0" w:line="228" w:lineRule="atLeast"/>
        <w:jc w:val="center"/>
        <w:textAlignment w:val="baseline"/>
        <w:rPr>
          <w:rFonts w:ascii="Times New Roman" w:eastAsia="Times New Roman" w:hAnsi="Times New Roman" w:cs="Times New Roman"/>
          <w:b/>
          <w:bCs/>
          <w:color w:val="C0392B"/>
          <w:bdr w:val="none" w:sz="0" w:space="0" w:color="auto" w:frame="1"/>
          <w:lang w:eastAsia="ru-RU"/>
        </w:rPr>
      </w:pPr>
    </w:p>
    <w:p w:rsidR="001C28C7" w:rsidRDefault="001C28C7" w:rsidP="001C28C7">
      <w:pPr>
        <w:spacing w:after="0" w:line="228" w:lineRule="atLeast"/>
        <w:jc w:val="center"/>
        <w:textAlignment w:val="baseline"/>
        <w:rPr>
          <w:rFonts w:ascii="Times New Roman" w:eastAsia="Times New Roman" w:hAnsi="Times New Roman" w:cs="Times New Roman"/>
          <w:b/>
          <w:bCs/>
          <w:color w:val="C0392B"/>
          <w:bdr w:val="none" w:sz="0" w:space="0" w:color="auto" w:frame="1"/>
          <w:lang w:eastAsia="ru-RU"/>
        </w:rPr>
      </w:pPr>
    </w:p>
    <w:p w:rsidR="001C28C7" w:rsidRDefault="001C28C7" w:rsidP="001C28C7">
      <w:pPr>
        <w:spacing w:after="0" w:line="228" w:lineRule="atLeast"/>
        <w:jc w:val="center"/>
        <w:textAlignment w:val="baseline"/>
        <w:rPr>
          <w:rFonts w:ascii="Times New Roman" w:eastAsia="Times New Roman" w:hAnsi="Times New Roman" w:cs="Times New Roman"/>
          <w:b/>
          <w:bCs/>
          <w:color w:val="C0392B"/>
          <w:bdr w:val="none" w:sz="0" w:space="0" w:color="auto" w:frame="1"/>
          <w:lang w:eastAsia="ru-RU"/>
        </w:rPr>
      </w:pPr>
    </w:p>
    <w:p w:rsidR="001C28C7" w:rsidRDefault="001C28C7" w:rsidP="001C28C7">
      <w:pPr>
        <w:spacing w:after="0" w:line="228" w:lineRule="atLeast"/>
        <w:jc w:val="center"/>
        <w:textAlignment w:val="baseline"/>
        <w:rPr>
          <w:rFonts w:ascii="Times New Roman" w:eastAsia="Times New Roman" w:hAnsi="Times New Roman" w:cs="Times New Roman"/>
          <w:b/>
          <w:bCs/>
          <w:color w:val="C0392B"/>
          <w:bdr w:val="none" w:sz="0" w:space="0" w:color="auto" w:frame="1"/>
          <w:lang w:eastAsia="ru-RU"/>
        </w:rPr>
      </w:pPr>
    </w:p>
    <w:p w:rsidR="001C28C7" w:rsidRDefault="001C28C7" w:rsidP="001C28C7">
      <w:pPr>
        <w:spacing w:after="0" w:line="228" w:lineRule="atLeast"/>
        <w:jc w:val="center"/>
        <w:textAlignment w:val="baseline"/>
        <w:rPr>
          <w:rFonts w:ascii="Times New Roman" w:eastAsia="Times New Roman" w:hAnsi="Times New Roman" w:cs="Times New Roman"/>
          <w:b/>
          <w:bCs/>
          <w:color w:val="C0392B"/>
          <w:bdr w:val="none" w:sz="0" w:space="0" w:color="auto" w:frame="1"/>
          <w:lang w:eastAsia="ru-RU"/>
        </w:rPr>
      </w:pPr>
    </w:p>
    <w:p w:rsidR="001C28C7" w:rsidRDefault="001C28C7" w:rsidP="001C28C7">
      <w:pPr>
        <w:spacing w:after="0" w:line="228" w:lineRule="atLeast"/>
        <w:jc w:val="center"/>
        <w:textAlignment w:val="baseline"/>
        <w:rPr>
          <w:rFonts w:ascii="Times New Roman" w:eastAsia="Times New Roman" w:hAnsi="Times New Roman" w:cs="Times New Roman"/>
          <w:b/>
          <w:bCs/>
          <w:color w:val="C0392B"/>
          <w:bdr w:val="none" w:sz="0" w:space="0" w:color="auto" w:frame="1"/>
          <w:lang w:eastAsia="ru-RU"/>
        </w:rPr>
      </w:pPr>
    </w:p>
    <w:p w:rsidR="001C28C7" w:rsidRDefault="001C28C7" w:rsidP="001C28C7">
      <w:pPr>
        <w:spacing w:after="0" w:line="228" w:lineRule="atLeast"/>
        <w:jc w:val="center"/>
        <w:textAlignment w:val="baseline"/>
        <w:rPr>
          <w:rFonts w:ascii="Times New Roman" w:eastAsia="Times New Roman" w:hAnsi="Times New Roman" w:cs="Times New Roman"/>
          <w:b/>
          <w:bCs/>
          <w:color w:val="C0392B"/>
          <w:bdr w:val="none" w:sz="0" w:space="0" w:color="auto" w:frame="1"/>
          <w:lang w:eastAsia="ru-RU"/>
        </w:rPr>
      </w:pPr>
    </w:p>
    <w:p w:rsidR="001C28C7" w:rsidRDefault="001C28C7" w:rsidP="001C28C7">
      <w:pPr>
        <w:spacing w:after="0" w:line="228" w:lineRule="atLeast"/>
        <w:jc w:val="center"/>
        <w:textAlignment w:val="baseline"/>
        <w:rPr>
          <w:rFonts w:ascii="Times New Roman" w:eastAsia="Times New Roman" w:hAnsi="Times New Roman" w:cs="Times New Roman"/>
          <w:b/>
          <w:bCs/>
          <w:color w:val="C0392B"/>
          <w:bdr w:val="none" w:sz="0" w:space="0" w:color="auto" w:frame="1"/>
          <w:lang w:eastAsia="ru-RU"/>
        </w:rPr>
      </w:pPr>
    </w:p>
    <w:p w:rsidR="001C28C7" w:rsidRDefault="001C28C7" w:rsidP="001C28C7">
      <w:pPr>
        <w:spacing w:after="0" w:line="228" w:lineRule="atLeast"/>
        <w:jc w:val="center"/>
        <w:textAlignment w:val="baseline"/>
        <w:rPr>
          <w:rFonts w:ascii="Times New Roman" w:eastAsia="Times New Roman" w:hAnsi="Times New Roman" w:cs="Times New Roman"/>
          <w:b/>
          <w:bCs/>
          <w:color w:val="C0392B"/>
          <w:bdr w:val="none" w:sz="0" w:space="0" w:color="auto" w:frame="1"/>
          <w:lang w:eastAsia="ru-RU"/>
        </w:rPr>
      </w:pPr>
    </w:p>
    <w:p w:rsidR="001C28C7" w:rsidRDefault="001C28C7" w:rsidP="001C28C7">
      <w:pPr>
        <w:spacing w:after="0" w:line="228" w:lineRule="atLeast"/>
        <w:jc w:val="center"/>
        <w:textAlignment w:val="baseline"/>
        <w:rPr>
          <w:rFonts w:ascii="Times New Roman" w:eastAsia="Times New Roman" w:hAnsi="Times New Roman" w:cs="Times New Roman"/>
          <w:b/>
          <w:bCs/>
          <w:color w:val="C0392B"/>
          <w:bdr w:val="none" w:sz="0" w:space="0" w:color="auto" w:frame="1"/>
          <w:lang w:eastAsia="ru-RU"/>
        </w:rPr>
      </w:pPr>
    </w:p>
    <w:p w:rsidR="001C28C7" w:rsidRDefault="001C28C7" w:rsidP="001C28C7">
      <w:pPr>
        <w:spacing w:after="0" w:line="228" w:lineRule="atLeast"/>
        <w:jc w:val="center"/>
        <w:textAlignment w:val="baseline"/>
        <w:rPr>
          <w:rFonts w:ascii="Times New Roman" w:eastAsia="Times New Roman" w:hAnsi="Times New Roman" w:cs="Times New Roman"/>
          <w:b/>
          <w:bCs/>
          <w:color w:val="C0392B"/>
          <w:bdr w:val="none" w:sz="0" w:space="0" w:color="auto" w:frame="1"/>
          <w:lang w:eastAsia="ru-RU"/>
        </w:rPr>
      </w:pPr>
    </w:p>
    <w:p w:rsidR="001C28C7" w:rsidRDefault="001C28C7" w:rsidP="001C28C7">
      <w:pPr>
        <w:spacing w:after="0" w:line="228" w:lineRule="atLeast"/>
        <w:jc w:val="center"/>
        <w:textAlignment w:val="baseline"/>
        <w:rPr>
          <w:rFonts w:ascii="Times New Roman" w:eastAsia="Times New Roman" w:hAnsi="Times New Roman" w:cs="Times New Roman"/>
          <w:b/>
          <w:bCs/>
          <w:color w:val="C0392B"/>
          <w:bdr w:val="none" w:sz="0" w:space="0" w:color="auto" w:frame="1"/>
          <w:lang w:eastAsia="ru-RU"/>
        </w:rPr>
      </w:pPr>
    </w:p>
    <w:p w:rsidR="001C28C7" w:rsidRPr="001C28C7" w:rsidRDefault="001C28C7" w:rsidP="001C28C7">
      <w:pPr>
        <w:spacing w:after="0" w:line="228" w:lineRule="atLeast"/>
        <w:jc w:val="center"/>
        <w:textAlignment w:val="baseline"/>
        <w:rPr>
          <w:rFonts w:ascii="Verdana" w:eastAsia="Times New Roman" w:hAnsi="Verdana" w:cs="Times New Roman"/>
          <w:color w:val="000000"/>
          <w:sz w:val="19"/>
          <w:szCs w:val="19"/>
          <w:lang w:eastAsia="ru-RU"/>
        </w:rPr>
      </w:pPr>
    </w:p>
    <w:p w:rsidR="001C28C7" w:rsidRPr="001C28C7" w:rsidRDefault="001C28C7" w:rsidP="001C28C7">
      <w:pPr>
        <w:spacing w:after="0" w:line="240" w:lineRule="auto"/>
        <w:jc w:val="center"/>
        <w:rPr>
          <w:rFonts w:ascii="Verdana" w:eastAsia="Times New Roman" w:hAnsi="Verdana" w:cs="Times New Roman"/>
          <w:color w:val="000000"/>
          <w:sz w:val="19"/>
          <w:szCs w:val="19"/>
          <w:lang w:eastAsia="ru-RU"/>
        </w:rPr>
      </w:pPr>
      <w:r w:rsidRPr="00AD46C5">
        <w:rPr>
          <w:rFonts w:ascii="Times New Roman" w:hAnsi="Times New Roman"/>
        </w:rPr>
        <w:t>Челябинск, 2021 г.</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b/>
          <w:bCs/>
          <w:color w:val="000000"/>
          <w:sz w:val="25"/>
          <w:lang w:eastAsia="ru-RU"/>
        </w:rPr>
        <w:lastRenderedPageBreak/>
        <w:t>Уважаемые родители!</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sz w:val="25"/>
          <w:szCs w:val="25"/>
          <w:bdr w:val="none" w:sz="0" w:space="0" w:color="auto" w:frame="1"/>
          <w:lang w:eastAsia="ru-RU"/>
        </w:rPr>
        <w:t>Конфликтная ситуация может коренным образом изменить вашу жизнь! Постарайтесь, чтобы эти изменения были в лучшую сторону!</w:t>
      </w:r>
    </w:p>
    <w:p w:rsidR="001C28C7" w:rsidRPr="001C28C7" w:rsidRDefault="001C28C7" w:rsidP="001C28C7">
      <w:pPr>
        <w:spacing w:after="0" w:line="228" w:lineRule="atLeast"/>
        <w:textAlignment w:val="baseline"/>
        <w:rPr>
          <w:rFonts w:ascii="Verdana" w:eastAsia="Times New Roman" w:hAnsi="Verdana" w:cs="Times New Roman"/>
          <w:color w:val="000000"/>
          <w:sz w:val="19"/>
          <w:szCs w:val="19"/>
          <w:lang w:eastAsia="ru-RU"/>
        </w:rPr>
      </w:pPr>
      <w:r w:rsidRPr="001C28C7">
        <w:rPr>
          <w:rFonts w:ascii="Verdana" w:eastAsia="Times New Roman" w:hAnsi="Verdana" w:cs="Times New Roman"/>
          <w:color w:val="000000"/>
          <w:sz w:val="19"/>
          <w:szCs w:val="19"/>
          <w:lang w:eastAsia="ru-RU"/>
        </w:rPr>
        <w:t> </w:t>
      </w:r>
    </w:p>
    <w:p w:rsidR="001C28C7" w:rsidRPr="001C28C7" w:rsidRDefault="001C28C7" w:rsidP="001C28C7">
      <w:pPr>
        <w:spacing w:after="0" w:line="228" w:lineRule="atLeast"/>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b/>
          <w:bCs/>
          <w:color w:val="C0392B"/>
          <w:bdr w:val="none" w:sz="0" w:space="0" w:color="auto" w:frame="1"/>
          <w:lang w:eastAsia="ru-RU"/>
        </w:rPr>
        <w:t>Практические советы</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1. Прежде чем вы вступите в конфликт, подумайте над тем, какой результат от этого вы хотите получить.</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2. Утвердитесь в том, что этот результат для вас действительно важен.</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3. В конфликте признавайте не только свои интересы, но и интересы другого человека.</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4. Соблюдайте этику поведения в конфликтной ситуации, решайте проблему, а не сводите счёты.</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5. Будьте тверды и открыты, если убеждены в своей правоте.</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6. Заставьте себя слышать доводы своего оппонента.</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7. Не унижайте и не оскорбляйте другого человека для того, чтобы потом не сгорать со стыда при встрече с ним и не мучиться раскаянием.</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8. Будьте справедливы и честны в конфликте, не жалейте себя.</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9. Умейте вовремя остановиться, чтобы не остаться без оппонента. Дорожите собственным уважением к самому себе, решаясь идти на конфликт с тем, кто слабее.</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Verdana" w:eastAsia="Times New Roman" w:hAnsi="Verdana" w:cs="Times New Roman"/>
          <w:color w:val="000000"/>
          <w:sz w:val="19"/>
          <w:szCs w:val="19"/>
          <w:lang w:eastAsia="ru-RU"/>
        </w:rPr>
        <w:t> </w:t>
      </w:r>
    </w:p>
    <w:p w:rsidR="001C28C7" w:rsidRPr="001C28C7" w:rsidRDefault="001C28C7" w:rsidP="001C28C7">
      <w:pPr>
        <w:spacing w:after="0" w:line="228" w:lineRule="atLeast"/>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b/>
          <w:bCs/>
          <w:color w:val="C0392B"/>
          <w:bdr w:val="none" w:sz="0" w:space="0" w:color="auto" w:frame="1"/>
          <w:lang w:eastAsia="ru-RU"/>
        </w:rPr>
        <w:t>Стили поведения, которых должен придерживаться взрослый, наблюдающий ситуацию ссоры</w:t>
      </w:r>
    </w:p>
    <w:p w:rsidR="001C28C7" w:rsidRPr="001C28C7" w:rsidRDefault="001C28C7" w:rsidP="001C28C7">
      <w:pPr>
        <w:spacing w:after="0" w:line="228" w:lineRule="atLeast"/>
        <w:textAlignment w:val="baseline"/>
        <w:rPr>
          <w:rFonts w:ascii="Verdana" w:eastAsia="Times New Roman" w:hAnsi="Verdana" w:cs="Times New Roman"/>
          <w:color w:val="000000"/>
          <w:sz w:val="19"/>
          <w:szCs w:val="19"/>
          <w:lang w:eastAsia="ru-RU"/>
        </w:rPr>
      </w:pPr>
      <w:r w:rsidRPr="001C28C7">
        <w:rPr>
          <w:rFonts w:ascii="Verdana" w:eastAsia="Times New Roman" w:hAnsi="Verdana" w:cs="Times New Roman"/>
          <w:color w:val="000000"/>
          <w:sz w:val="19"/>
          <w:szCs w:val="19"/>
          <w:lang w:eastAsia="ru-RU"/>
        </w:rPr>
        <w:t> </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b/>
          <w:bCs/>
          <w:color w:val="000000"/>
          <w:bdr w:val="none" w:sz="0" w:space="0" w:color="auto" w:frame="1"/>
          <w:lang w:eastAsia="ru-RU"/>
        </w:rPr>
        <w:t>Правило 1.</w:t>
      </w:r>
      <w:r w:rsidRPr="001C28C7">
        <w:rPr>
          <w:rFonts w:ascii="Times New Roman" w:eastAsia="Times New Roman" w:hAnsi="Times New Roman" w:cs="Times New Roman"/>
          <w:color w:val="000000"/>
          <w:bdr w:val="none" w:sz="0" w:space="0" w:color="auto" w:frame="1"/>
          <w:lang w:eastAsia="ru-RU"/>
        </w:rPr>
        <w:t>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b/>
          <w:bCs/>
          <w:color w:val="000000"/>
          <w:bdr w:val="none" w:sz="0" w:space="0" w:color="auto" w:frame="1"/>
          <w:lang w:eastAsia="ru-RU"/>
        </w:rPr>
        <w:t>Правило 2.</w:t>
      </w:r>
      <w:r w:rsidRPr="001C28C7">
        <w:rPr>
          <w:rFonts w:ascii="Times New Roman" w:eastAsia="Times New Roman" w:hAnsi="Times New Roman" w:cs="Times New Roman"/>
          <w:color w:val="000000"/>
          <w:bdr w:val="none" w:sz="0" w:space="0" w:color="auto" w:frame="1"/>
          <w:lang w:eastAsia="ru-RU"/>
        </w:rPr>
        <w:t>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b/>
          <w:bCs/>
          <w:color w:val="000000"/>
          <w:bdr w:val="none" w:sz="0" w:space="0" w:color="auto" w:frame="1"/>
          <w:lang w:eastAsia="ru-RU"/>
        </w:rPr>
        <w:t>Правило 3.</w:t>
      </w:r>
      <w:r w:rsidRPr="001C28C7">
        <w:rPr>
          <w:rFonts w:ascii="Times New Roman" w:eastAsia="Times New Roman" w:hAnsi="Times New Roman" w:cs="Times New Roman"/>
          <w:color w:val="000000"/>
          <w:bdr w:val="none" w:sz="0" w:space="0" w:color="auto" w:frame="1"/>
          <w:lang w:eastAsia="ru-RU"/>
        </w:rPr>
        <w:t xml:space="preserve">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w:t>
      </w:r>
      <w:proofErr w:type="gramStart"/>
      <w:r w:rsidRPr="001C28C7">
        <w:rPr>
          <w:rFonts w:ascii="Times New Roman" w:eastAsia="Times New Roman" w:hAnsi="Times New Roman" w:cs="Times New Roman"/>
          <w:color w:val="000000"/>
          <w:bdr w:val="none" w:sz="0" w:space="0" w:color="auto" w:frame="1"/>
          <w:lang w:eastAsia="ru-RU"/>
        </w:rPr>
        <w:t>на</w:t>
      </w:r>
      <w:proofErr w:type="gramEnd"/>
      <w:r w:rsidRPr="001C28C7">
        <w:rPr>
          <w:rFonts w:ascii="Times New Roman" w:eastAsia="Times New Roman" w:hAnsi="Times New Roman" w:cs="Times New Roman"/>
          <w:color w:val="000000"/>
          <w:bdr w:val="none" w:sz="0" w:space="0" w:color="auto" w:frame="1"/>
          <w:lang w:eastAsia="ru-RU"/>
        </w:rPr>
        <w:t xml:space="preserve">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b/>
          <w:bCs/>
          <w:color w:val="000000"/>
          <w:bdr w:val="none" w:sz="0" w:space="0" w:color="auto" w:frame="1"/>
          <w:lang w:eastAsia="ru-RU"/>
        </w:rPr>
        <w:t>Правило 4.</w:t>
      </w:r>
      <w:r w:rsidRPr="001C28C7">
        <w:rPr>
          <w:rFonts w:ascii="Times New Roman" w:eastAsia="Times New Roman" w:hAnsi="Times New Roman" w:cs="Times New Roman"/>
          <w:color w:val="000000"/>
          <w:bdr w:val="none" w:sz="0" w:space="0" w:color="auto" w:frame="1"/>
          <w:lang w:eastAsia="ru-RU"/>
        </w:rPr>
        <w:t xml:space="preserve">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w:t>
      </w:r>
      <w:proofErr w:type="gramStart"/>
      <w:r w:rsidRPr="001C28C7">
        <w:rPr>
          <w:rFonts w:ascii="Times New Roman" w:eastAsia="Times New Roman" w:hAnsi="Times New Roman" w:cs="Times New Roman"/>
          <w:color w:val="000000"/>
          <w:bdr w:val="none" w:sz="0" w:space="0" w:color="auto" w:frame="1"/>
          <w:lang w:eastAsia="ru-RU"/>
        </w:rPr>
        <w:t>грубиян</w:t>
      </w:r>
      <w:proofErr w:type="gramEnd"/>
      <w:r w:rsidRPr="001C28C7">
        <w:rPr>
          <w:rFonts w:ascii="Times New Roman" w:eastAsia="Times New Roman" w:hAnsi="Times New Roman" w:cs="Times New Roman"/>
          <w:color w:val="000000"/>
          <w:bdr w:val="none" w:sz="0" w:space="0" w:color="auto" w:frame="1"/>
          <w:lang w:eastAsia="ru-RU"/>
        </w:rPr>
        <w:t>!".</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b/>
          <w:bCs/>
          <w:color w:val="000000"/>
          <w:bdr w:val="none" w:sz="0" w:space="0" w:color="auto" w:frame="1"/>
          <w:lang w:eastAsia="ru-RU"/>
        </w:rPr>
        <w:t>Правило 5.</w:t>
      </w:r>
      <w:r w:rsidRPr="001C28C7">
        <w:rPr>
          <w:rFonts w:ascii="Times New Roman" w:eastAsia="Times New Roman" w:hAnsi="Times New Roman" w:cs="Times New Roman"/>
          <w:color w:val="000000"/>
          <w:bdr w:val="none" w:sz="0" w:space="0" w:color="auto" w:frame="1"/>
          <w:lang w:eastAsia="ru-RU"/>
        </w:rPr>
        <w:t xml:space="preserve">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w:t>
      </w:r>
      <w:r w:rsidRPr="001C28C7">
        <w:rPr>
          <w:rFonts w:ascii="Times New Roman" w:eastAsia="Times New Roman" w:hAnsi="Times New Roman" w:cs="Times New Roman"/>
          <w:color w:val="000000"/>
          <w:bdr w:val="none" w:sz="0" w:space="0" w:color="auto" w:frame="1"/>
          <w:lang w:eastAsia="ru-RU"/>
        </w:rPr>
        <w:lastRenderedPageBreak/>
        <w:t>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Verdana" w:eastAsia="Times New Roman" w:hAnsi="Verdana" w:cs="Times New Roman"/>
          <w:color w:val="000000"/>
          <w:sz w:val="19"/>
          <w:szCs w:val="19"/>
          <w:lang w:eastAsia="ru-RU"/>
        </w:rPr>
        <w:t> </w:t>
      </w:r>
    </w:p>
    <w:p w:rsidR="001C28C7" w:rsidRPr="001C28C7" w:rsidRDefault="001C28C7" w:rsidP="001C28C7">
      <w:pPr>
        <w:spacing w:after="0" w:line="228" w:lineRule="atLeast"/>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b/>
          <w:bCs/>
          <w:color w:val="C0392B"/>
          <w:bdr w:val="none" w:sz="0" w:space="0" w:color="auto" w:frame="1"/>
          <w:lang w:eastAsia="ru-RU"/>
        </w:rPr>
        <w:t>Рекомендации родителям «Как себя вести в конфликте с ребенком»</w:t>
      </w:r>
    </w:p>
    <w:p w:rsidR="001C28C7" w:rsidRPr="001C28C7" w:rsidRDefault="001C28C7" w:rsidP="001C28C7">
      <w:pPr>
        <w:spacing w:after="0" w:line="228" w:lineRule="atLeast"/>
        <w:jc w:val="center"/>
        <w:textAlignment w:val="baseline"/>
        <w:rPr>
          <w:rFonts w:ascii="Verdana" w:eastAsia="Times New Roman" w:hAnsi="Verdana" w:cs="Times New Roman"/>
          <w:color w:val="000000"/>
          <w:sz w:val="19"/>
          <w:szCs w:val="19"/>
          <w:lang w:eastAsia="ru-RU"/>
        </w:rPr>
      </w:pPr>
      <w:r w:rsidRPr="001C28C7">
        <w:rPr>
          <w:rFonts w:ascii="Verdana" w:eastAsia="Times New Roman" w:hAnsi="Verdana" w:cs="Times New Roman"/>
          <w:color w:val="000000"/>
          <w:sz w:val="19"/>
          <w:szCs w:val="19"/>
          <w:lang w:eastAsia="ru-RU"/>
        </w:rPr>
        <w:t> </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b/>
          <w:bCs/>
          <w:color w:val="000000"/>
          <w:bdr w:val="none" w:sz="0" w:space="0" w:color="auto" w:frame="1"/>
          <w:lang w:eastAsia="ru-RU"/>
        </w:rPr>
        <w:t>1. </w:t>
      </w:r>
      <w:r w:rsidRPr="001C28C7">
        <w:rPr>
          <w:rFonts w:ascii="Times New Roman" w:eastAsia="Times New Roman" w:hAnsi="Times New Roman" w:cs="Times New Roman"/>
          <w:b/>
          <w:bCs/>
          <w:i/>
          <w:iCs/>
          <w:color w:val="000000"/>
          <w:bdr w:val="none" w:sz="0" w:space="0" w:color="auto" w:frame="1"/>
          <w:lang w:eastAsia="ru-RU"/>
        </w:rPr>
        <w:t>Выясните, в чем состоит причина конфликта</w:t>
      </w:r>
      <w:r w:rsidRPr="001C28C7">
        <w:rPr>
          <w:rFonts w:ascii="Times New Roman" w:eastAsia="Times New Roman" w:hAnsi="Times New Roman" w:cs="Times New Roman"/>
          <w:b/>
          <w:bCs/>
          <w:color w:val="000000"/>
          <w:bdr w:val="none" w:sz="0" w:space="0" w:color="auto" w:frame="1"/>
          <w:lang w:eastAsia="ru-RU"/>
        </w:rPr>
        <w:t>.</w:t>
      </w:r>
      <w:r w:rsidRPr="001C28C7">
        <w:rPr>
          <w:rFonts w:ascii="Times New Roman" w:eastAsia="Times New Roman" w:hAnsi="Times New Roman" w:cs="Times New Roman"/>
          <w:color w:val="000000"/>
          <w:bdr w:val="none" w:sz="0" w:space="0" w:color="auto" w:frame="1"/>
          <w:lang w:eastAsia="ru-RU"/>
        </w:rPr>
        <w:t xml:space="preserve"> Для этого можно использовать как уточняющие вопросы (Как получилось, что ….?) 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w:t>
      </w:r>
      <w:proofErr w:type="gramStart"/>
      <w:r w:rsidRPr="001C28C7">
        <w:rPr>
          <w:rFonts w:ascii="Times New Roman" w:eastAsia="Times New Roman" w:hAnsi="Times New Roman" w:cs="Times New Roman"/>
          <w:color w:val="000000"/>
          <w:bdr w:val="none" w:sz="0" w:space="0" w:color="auto" w:frame="1"/>
          <w:lang w:eastAsia="ru-RU"/>
        </w:rPr>
        <w:t>своими</w:t>
      </w:r>
      <w:proofErr w:type="gramEnd"/>
      <w:r w:rsidRPr="001C28C7">
        <w:rPr>
          <w:rFonts w:ascii="Times New Roman" w:eastAsia="Times New Roman" w:hAnsi="Times New Roman" w:cs="Times New Roman"/>
          <w:color w:val="000000"/>
          <w:bdr w:val="none" w:sz="0" w:space="0" w:color="auto" w:frame="1"/>
          <w:lang w:eastAsia="ru-RU"/>
        </w:rPr>
        <w:t xml:space="preserve"> чувства, без криков и ругани.</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b/>
          <w:bCs/>
          <w:color w:val="000000"/>
          <w:bdr w:val="none" w:sz="0" w:space="0" w:color="auto" w:frame="1"/>
          <w:lang w:eastAsia="ru-RU"/>
        </w:rPr>
        <w:t>2. </w:t>
      </w:r>
      <w:r w:rsidRPr="001C28C7">
        <w:rPr>
          <w:rFonts w:ascii="Times New Roman" w:eastAsia="Times New Roman" w:hAnsi="Times New Roman" w:cs="Times New Roman"/>
          <w:b/>
          <w:bCs/>
          <w:i/>
          <w:iCs/>
          <w:color w:val="000000"/>
          <w:bdr w:val="none" w:sz="0" w:space="0" w:color="auto" w:frame="1"/>
          <w:lang w:eastAsia="ru-RU"/>
        </w:rPr>
        <w:t>Четко сформулируйте, чего вы хотите и чего хочет ваш ребенок.</w:t>
      </w:r>
      <w:r w:rsidRPr="001C28C7">
        <w:rPr>
          <w:rFonts w:ascii="Calibri" w:eastAsia="Times New Roman" w:hAnsi="Calibri" w:cs="Calibri"/>
          <w:i/>
          <w:iCs/>
          <w:color w:val="000000"/>
          <w:sz w:val="20"/>
          <w:szCs w:val="20"/>
          <w:bdr w:val="none" w:sz="0" w:space="0" w:color="auto" w:frame="1"/>
          <w:lang w:eastAsia="ru-RU"/>
        </w:rPr>
        <w:t> </w:t>
      </w:r>
      <w:r w:rsidRPr="001C28C7">
        <w:rPr>
          <w:rFonts w:ascii="Times New Roman" w:eastAsia="Times New Roman" w:hAnsi="Times New Roman" w:cs="Times New Roman"/>
          <w:color w:val="000000"/>
          <w:bdr w:val="none" w:sz="0" w:space="0" w:color="auto" w:frame="1"/>
          <w:lang w:eastAsia="ru-RU"/>
        </w:rPr>
        <w:t>К 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b/>
          <w:bCs/>
          <w:color w:val="000000"/>
          <w:bdr w:val="none" w:sz="0" w:space="0" w:color="auto" w:frame="1"/>
          <w:lang w:eastAsia="ru-RU"/>
        </w:rPr>
        <w:t>3. </w:t>
      </w:r>
      <w:r w:rsidRPr="001C28C7">
        <w:rPr>
          <w:rFonts w:ascii="Times New Roman" w:eastAsia="Times New Roman" w:hAnsi="Times New Roman" w:cs="Times New Roman"/>
          <w:b/>
          <w:bCs/>
          <w:i/>
          <w:iCs/>
          <w:color w:val="000000"/>
          <w:bdr w:val="none" w:sz="0" w:space="0" w:color="auto" w:frame="1"/>
          <w:lang w:eastAsia="ru-RU"/>
        </w:rPr>
        <w:t>Постарайтесь найти максимальное количество вариантов решения конфликта с учетом интересов всех участников</w:t>
      </w:r>
      <w:r w:rsidRPr="001C28C7">
        <w:rPr>
          <w:rFonts w:ascii="Times New Roman" w:eastAsia="Times New Roman" w:hAnsi="Times New Roman" w:cs="Times New Roman"/>
          <w:b/>
          <w:bCs/>
          <w:color w:val="000000"/>
          <w:bdr w:val="none" w:sz="0" w:space="0" w:color="auto" w:frame="1"/>
          <w:lang w:eastAsia="ru-RU"/>
        </w:rPr>
        <w:t>.</w:t>
      </w:r>
      <w:r w:rsidRPr="001C28C7">
        <w:rPr>
          <w:rFonts w:ascii="Times New Roman" w:eastAsia="Times New Roman" w:hAnsi="Times New Roman" w:cs="Times New Roman"/>
          <w:color w:val="000000"/>
          <w:bdr w:val="none" w:sz="0" w:space="0" w:color="auto" w:frame="1"/>
          <w:lang w:eastAsia="ru-RU"/>
        </w:rPr>
        <w:t> 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b/>
          <w:bCs/>
          <w:color w:val="000000"/>
          <w:bdr w:val="none" w:sz="0" w:space="0" w:color="auto" w:frame="1"/>
          <w:lang w:eastAsia="ru-RU"/>
        </w:rPr>
        <w:t>4. </w:t>
      </w:r>
      <w:r w:rsidRPr="001C28C7">
        <w:rPr>
          <w:rFonts w:ascii="Times New Roman" w:eastAsia="Times New Roman" w:hAnsi="Times New Roman" w:cs="Times New Roman"/>
          <w:b/>
          <w:bCs/>
          <w:i/>
          <w:iCs/>
          <w:color w:val="000000"/>
          <w:bdr w:val="none" w:sz="0" w:space="0" w:color="auto" w:frame="1"/>
          <w:lang w:eastAsia="ru-RU"/>
        </w:rPr>
        <w:t>Совместно дайте оценку всем вариантам и выберите тот, который максимально соответствует интересам всех участников взаимодействия. </w:t>
      </w:r>
      <w:r w:rsidRPr="001C28C7">
        <w:rPr>
          <w:rFonts w:ascii="Times New Roman" w:eastAsia="Times New Roman" w:hAnsi="Times New Roman" w:cs="Times New Roman"/>
          <w:color w:val="000000"/>
          <w:bdr w:val="none" w:sz="0" w:space="0" w:color="auto" w:frame="1"/>
          <w:lang w:eastAsia="ru-RU"/>
        </w:rPr>
        <w:t>Будьте гибкими, если желаете достичь главного – разрешения конфликта.</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b/>
          <w:bCs/>
          <w:color w:val="000000"/>
          <w:bdr w:val="none" w:sz="0" w:space="0" w:color="auto" w:frame="1"/>
          <w:lang w:eastAsia="ru-RU"/>
        </w:rPr>
        <w:t>5. </w:t>
      </w:r>
      <w:r w:rsidRPr="001C28C7">
        <w:rPr>
          <w:rFonts w:ascii="Times New Roman" w:eastAsia="Times New Roman" w:hAnsi="Times New Roman" w:cs="Times New Roman"/>
          <w:b/>
          <w:bCs/>
          <w:i/>
          <w:iCs/>
          <w:color w:val="000000"/>
          <w:bdr w:val="none" w:sz="0" w:space="0" w:color="auto" w:frame="1"/>
          <w:lang w:eastAsia="ru-RU"/>
        </w:rPr>
        <w:t>Договоритесь действовать в соответствии с данным вариантом, старайтесь следовать договоренностям,</w:t>
      </w:r>
      <w:r w:rsidRPr="001C28C7">
        <w:rPr>
          <w:rFonts w:ascii="Calibri" w:eastAsia="Times New Roman" w:hAnsi="Calibri" w:cs="Calibri"/>
          <w:i/>
          <w:iCs/>
          <w:color w:val="000000"/>
          <w:sz w:val="20"/>
          <w:szCs w:val="20"/>
          <w:bdr w:val="none" w:sz="0" w:space="0" w:color="auto" w:frame="1"/>
          <w:lang w:eastAsia="ru-RU"/>
        </w:rPr>
        <w:t> </w:t>
      </w:r>
      <w:r w:rsidRPr="001C28C7">
        <w:rPr>
          <w:rFonts w:ascii="Times New Roman" w:eastAsia="Times New Roman" w:hAnsi="Times New Roman" w:cs="Times New Roman"/>
          <w:color w:val="000000"/>
          <w:bdr w:val="none" w:sz="0" w:space="0" w:color="auto" w:frame="1"/>
          <w:lang w:eastAsia="ru-RU"/>
        </w:rPr>
        <w:t>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деле предложенный выход из ситуации кого – то не устраивал. Имеет смысл пересмотреть договоренность и вновь прийти к обоюдному согласию.</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Verdana" w:eastAsia="Times New Roman" w:hAnsi="Verdana" w:cs="Times New Roman"/>
          <w:color w:val="000000"/>
          <w:sz w:val="19"/>
          <w:szCs w:val="19"/>
          <w:lang w:eastAsia="ru-RU"/>
        </w:rPr>
        <w:t> </w:t>
      </w:r>
    </w:p>
    <w:p w:rsidR="001C28C7" w:rsidRPr="001C28C7" w:rsidRDefault="001C28C7" w:rsidP="001C28C7">
      <w:pPr>
        <w:spacing w:after="0" w:line="228" w:lineRule="atLeast"/>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b/>
          <w:bCs/>
          <w:color w:val="C0392B"/>
          <w:bdr w:val="none" w:sz="0" w:space="0" w:color="auto" w:frame="1"/>
          <w:lang w:eastAsia="ru-RU"/>
        </w:rPr>
        <w:t>Предупреждение детско-родительских конфликтов</w:t>
      </w:r>
    </w:p>
    <w:p w:rsidR="001C28C7" w:rsidRPr="001C28C7" w:rsidRDefault="001C28C7" w:rsidP="001C28C7">
      <w:pPr>
        <w:spacing w:after="0" w:line="228" w:lineRule="atLeast"/>
        <w:textAlignment w:val="baseline"/>
        <w:rPr>
          <w:rFonts w:ascii="Verdana" w:eastAsia="Times New Roman" w:hAnsi="Verdana" w:cs="Times New Roman"/>
          <w:color w:val="000000"/>
          <w:sz w:val="19"/>
          <w:szCs w:val="19"/>
          <w:lang w:eastAsia="ru-RU"/>
        </w:rPr>
      </w:pPr>
      <w:r w:rsidRPr="001C28C7">
        <w:rPr>
          <w:rFonts w:ascii="Verdana" w:eastAsia="Times New Roman" w:hAnsi="Verdana" w:cs="Times New Roman"/>
          <w:color w:val="000000"/>
          <w:sz w:val="19"/>
          <w:szCs w:val="19"/>
          <w:lang w:eastAsia="ru-RU"/>
        </w:rPr>
        <w:t> </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Для конструктивного поведения родителей в конфликтах с детьми следует придерживаться следующих правил:</w:t>
      </w:r>
    </w:p>
    <w:p w:rsidR="001C28C7" w:rsidRPr="001C28C7" w:rsidRDefault="001C28C7" w:rsidP="001C28C7">
      <w:pPr>
        <w:numPr>
          <w:ilvl w:val="0"/>
          <w:numId w:val="1"/>
        </w:numPr>
        <w:spacing w:after="0" w:line="240" w:lineRule="auto"/>
        <w:ind w:left="408" w:right="68"/>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Всегда помнить об индивидуальности ребенка.</w:t>
      </w:r>
    </w:p>
    <w:p w:rsidR="001C28C7" w:rsidRPr="001C28C7" w:rsidRDefault="001C28C7" w:rsidP="001C28C7">
      <w:pPr>
        <w:numPr>
          <w:ilvl w:val="0"/>
          <w:numId w:val="1"/>
        </w:numPr>
        <w:spacing w:after="0" w:line="240" w:lineRule="auto"/>
        <w:ind w:left="408" w:right="68"/>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Учитывать, что каждая новая ситуация требует нового решения.</w:t>
      </w:r>
    </w:p>
    <w:p w:rsidR="001C28C7" w:rsidRPr="001C28C7" w:rsidRDefault="001C28C7" w:rsidP="001C28C7">
      <w:pPr>
        <w:numPr>
          <w:ilvl w:val="0"/>
          <w:numId w:val="1"/>
        </w:numPr>
        <w:spacing w:after="0" w:line="240" w:lineRule="auto"/>
        <w:ind w:left="408" w:right="68"/>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Стараться понять требования ребенка.</w:t>
      </w:r>
    </w:p>
    <w:p w:rsidR="001C28C7" w:rsidRPr="001C28C7" w:rsidRDefault="001C28C7" w:rsidP="001C28C7">
      <w:pPr>
        <w:numPr>
          <w:ilvl w:val="0"/>
          <w:numId w:val="1"/>
        </w:numPr>
        <w:spacing w:after="0" w:line="240" w:lineRule="auto"/>
        <w:ind w:left="408" w:right="68"/>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Помнить, что для перемен нужно время.</w:t>
      </w:r>
    </w:p>
    <w:p w:rsidR="001C28C7" w:rsidRPr="001C28C7" w:rsidRDefault="001C28C7" w:rsidP="001C28C7">
      <w:pPr>
        <w:numPr>
          <w:ilvl w:val="0"/>
          <w:numId w:val="1"/>
        </w:numPr>
        <w:spacing w:after="0" w:line="240" w:lineRule="auto"/>
        <w:ind w:left="408" w:right="68"/>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Противоречия воспринимать как факторы нормального развития.</w:t>
      </w:r>
    </w:p>
    <w:p w:rsidR="001C28C7" w:rsidRPr="001C28C7" w:rsidRDefault="001C28C7" w:rsidP="001C28C7">
      <w:pPr>
        <w:numPr>
          <w:ilvl w:val="0"/>
          <w:numId w:val="1"/>
        </w:numPr>
        <w:spacing w:after="0" w:line="240" w:lineRule="auto"/>
        <w:ind w:left="408" w:right="68"/>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Проявлять постоянство по отношению к ребенку.</w:t>
      </w:r>
    </w:p>
    <w:p w:rsidR="001C28C7" w:rsidRPr="001C28C7" w:rsidRDefault="001C28C7" w:rsidP="001C28C7">
      <w:pPr>
        <w:numPr>
          <w:ilvl w:val="0"/>
          <w:numId w:val="1"/>
        </w:numPr>
        <w:spacing w:after="0" w:line="240" w:lineRule="auto"/>
        <w:ind w:left="408" w:right="68"/>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Чаще предлагать выбор из нескольких альтернатив.</w:t>
      </w:r>
    </w:p>
    <w:p w:rsidR="001C28C7" w:rsidRPr="001C28C7" w:rsidRDefault="001C28C7" w:rsidP="001C28C7">
      <w:pPr>
        <w:numPr>
          <w:ilvl w:val="0"/>
          <w:numId w:val="1"/>
        </w:numPr>
        <w:spacing w:after="0" w:line="240" w:lineRule="auto"/>
        <w:ind w:left="408" w:right="68"/>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Одобрять разные варианты конструктивного поведения.</w:t>
      </w:r>
    </w:p>
    <w:p w:rsidR="001C28C7" w:rsidRPr="001C28C7" w:rsidRDefault="001C28C7" w:rsidP="001C28C7">
      <w:pPr>
        <w:numPr>
          <w:ilvl w:val="0"/>
          <w:numId w:val="1"/>
        </w:numPr>
        <w:spacing w:after="0" w:line="240" w:lineRule="auto"/>
        <w:ind w:left="408" w:right="68"/>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Совместно искать выход путем перемены в ситуации.</w:t>
      </w:r>
    </w:p>
    <w:p w:rsidR="001C28C7" w:rsidRPr="001C28C7" w:rsidRDefault="001C28C7" w:rsidP="001C28C7">
      <w:pPr>
        <w:numPr>
          <w:ilvl w:val="0"/>
          <w:numId w:val="1"/>
        </w:numPr>
        <w:spacing w:after="0" w:line="240" w:lineRule="auto"/>
        <w:ind w:left="408" w:right="68"/>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Уменьшать число «нельзя» и увеличивать число «можно».</w:t>
      </w:r>
    </w:p>
    <w:p w:rsidR="001C28C7" w:rsidRPr="001C28C7" w:rsidRDefault="001C28C7" w:rsidP="001C28C7">
      <w:pPr>
        <w:numPr>
          <w:ilvl w:val="0"/>
          <w:numId w:val="1"/>
        </w:numPr>
        <w:spacing w:after="0" w:line="240" w:lineRule="auto"/>
        <w:ind w:left="408" w:right="68"/>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Ограниченно применять наказания, соблюдая при этом справедливость и необходимость их использования.</w:t>
      </w:r>
    </w:p>
    <w:p w:rsidR="001C28C7" w:rsidRPr="001C28C7" w:rsidRDefault="001C28C7" w:rsidP="001C28C7">
      <w:pPr>
        <w:numPr>
          <w:ilvl w:val="0"/>
          <w:numId w:val="1"/>
        </w:numPr>
        <w:spacing w:after="0" w:line="240" w:lineRule="auto"/>
        <w:ind w:left="408" w:right="68"/>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Дать ребенку возможность почувствовать неизбежность негативных последствий его проступков.</w:t>
      </w:r>
    </w:p>
    <w:p w:rsidR="001C28C7" w:rsidRPr="001C28C7" w:rsidRDefault="001C28C7" w:rsidP="001C28C7">
      <w:pPr>
        <w:numPr>
          <w:ilvl w:val="0"/>
          <w:numId w:val="1"/>
        </w:numPr>
        <w:spacing w:after="0" w:line="240" w:lineRule="auto"/>
        <w:ind w:left="408" w:right="68"/>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Расширять диапазон моральных, а не материальных поощрений.</w:t>
      </w:r>
    </w:p>
    <w:p w:rsidR="001C28C7" w:rsidRPr="001C28C7" w:rsidRDefault="001C28C7" w:rsidP="001C28C7">
      <w:pPr>
        <w:numPr>
          <w:ilvl w:val="0"/>
          <w:numId w:val="1"/>
        </w:numPr>
        <w:spacing w:after="0" w:line="240" w:lineRule="auto"/>
        <w:ind w:left="408" w:right="68"/>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Использовать положительный пример других детей и родителей.</w:t>
      </w:r>
    </w:p>
    <w:p w:rsidR="001C28C7" w:rsidRPr="001C28C7" w:rsidRDefault="001C28C7" w:rsidP="001C28C7">
      <w:pPr>
        <w:numPr>
          <w:ilvl w:val="0"/>
          <w:numId w:val="1"/>
        </w:numPr>
        <w:spacing w:after="0" w:line="240" w:lineRule="auto"/>
        <w:ind w:left="408" w:right="68"/>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Учитывать легкость переключения внимания у маленьких детей.</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b/>
          <w:bCs/>
          <w:color w:val="000000"/>
          <w:bdr w:val="none" w:sz="0" w:space="0" w:color="auto" w:frame="1"/>
          <w:lang w:eastAsia="ru-RU"/>
        </w:rPr>
        <w:t>Для предупреждения и разрешения детско-родительских конфликтов можно предложить следующие рекомендации:</w:t>
      </w:r>
    </w:p>
    <w:p w:rsidR="001C28C7" w:rsidRPr="001C28C7" w:rsidRDefault="001C28C7" w:rsidP="001C28C7">
      <w:pPr>
        <w:numPr>
          <w:ilvl w:val="0"/>
          <w:numId w:val="2"/>
        </w:numPr>
        <w:spacing w:after="0" w:line="240" w:lineRule="auto"/>
        <w:ind w:left="408" w:right="68"/>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исключайте столкновения родителей и детей, так как они могут стать основой для разрушения хороших отношений;</w:t>
      </w:r>
    </w:p>
    <w:p w:rsidR="001C28C7" w:rsidRPr="001C28C7" w:rsidRDefault="001C28C7" w:rsidP="001C28C7">
      <w:pPr>
        <w:numPr>
          <w:ilvl w:val="0"/>
          <w:numId w:val="2"/>
        </w:numPr>
        <w:spacing w:after="0" w:line="240" w:lineRule="auto"/>
        <w:ind w:left="408" w:right="68"/>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lastRenderedPageBreak/>
        <w:t>делайте все от вас зависящее, чтобы быть добрым к ребенку и в то же время проявлять оправданную твердость;</w:t>
      </w:r>
    </w:p>
    <w:p w:rsidR="001C28C7" w:rsidRPr="001C28C7" w:rsidRDefault="001C28C7" w:rsidP="001C28C7">
      <w:pPr>
        <w:numPr>
          <w:ilvl w:val="0"/>
          <w:numId w:val="2"/>
        </w:numPr>
        <w:spacing w:after="0" w:line="240" w:lineRule="auto"/>
        <w:ind w:left="408" w:right="68"/>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научите ребенка справляться со своим гневом;</w:t>
      </w:r>
    </w:p>
    <w:p w:rsidR="001C28C7" w:rsidRPr="001C28C7" w:rsidRDefault="001C28C7" w:rsidP="001C28C7">
      <w:pPr>
        <w:numPr>
          <w:ilvl w:val="0"/>
          <w:numId w:val="2"/>
        </w:numPr>
        <w:spacing w:after="0" w:line="240" w:lineRule="auto"/>
        <w:ind w:left="408" w:right="68"/>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применяйте все способы выражения любви к ребенку: контакт глаз, физический контакт, пристальное внимание и дисциплина;</w:t>
      </w:r>
    </w:p>
    <w:p w:rsidR="001C28C7" w:rsidRPr="001C28C7" w:rsidRDefault="001C28C7" w:rsidP="001C28C7">
      <w:pPr>
        <w:numPr>
          <w:ilvl w:val="0"/>
          <w:numId w:val="2"/>
        </w:numPr>
        <w:spacing w:after="0" w:line="240" w:lineRule="auto"/>
        <w:ind w:left="408" w:right="68"/>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предупреждайте конфликты при помощи понимания, прощения и способности уступать;</w:t>
      </w:r>
    </w:p>
    <w:p w:rsidR="001C28C7" w:rsidRPr="001C28C7" w:rsidRDefault="001C28C7" w:rsidP="001C28C7">
      <w:pPr>
        <w:numPr>
          <w:ilvl w:val="0"/>
          <w:numId w:val="2"/>
        </w:numPr>
        <w:spacing w:after="0" w:line="240" w:lineRule="auto"/>
        <w:ind w:left="408" w:right="68"/>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основным методом общения с ребенком должна быть безусловная любовь;</w:t>
      </w:r>
    </w:p>
    <w:p w:rsidR="001C28C7" w:rsidRPr="001C28C7" w:rsidRDefault="001C28C7" w:rsidP="001C28C7">
      <w:pPr>
        <w:numPr>
          <w:ilvl w:val="0"/>
          <w:numId w:val="2"/>
        </w:numPr>
        <w:spacing w:after="0" w:line="240" w:lineRule="auto"/>
        <w:ind w:left="408" w:right="68"/>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color w:val="000000"/>
          <w:bdr w:val="none" w:sz="0" w:space="0" w:color="auto" w:frame="1"/>
          <w:lang w:eastAsia="ru-RU"/>
        </w:rPr>
        <w:t>эффективно используйте стили поведения в конфликтной ситуации, учитывая конкретные обстоятельства.</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Verdana" w:eastAsia="Times New Roman" w:hAnsi="Verdana" w:cs="Times New Roman"/>
          <w:color w:val="000000"/>
          <w:sz w:val="19"/>
          <w:szCs w:val="19"/>
          <w:lang w:eastAsia="ru-RU"/>
        </w:rPr>
        <w:t>                                   </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Verdana" w:eastAsia="Times New Roman" w:hAnsi="Verdana" w:cs="Times New Roman"/>
          <w:color w:val="000000"/>
          <w:sz w:val="19"/>
          <w:szCs w:val="19"/>
          <w:lang w:eastAsia="ru-RU"/>
        </w:rPr>
        <w:t> </w:t>
      </w:r>
    </w:p>
    <w:p w:rsidR="00AC4E6C" w:rsidRDefault="00AC4E6C" w:rsidP="001C28C7">
      <w:pPr>
        <w:spacing w:after="0" w:line="228" w:lineRule="atLeast"/>
        <w:jc w:val="both"/>
        <w:textAlignment w:val="baseline"/>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 сведению:</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b/>
          <w:bCs/>
          <w:color w:val="000000"/>
          <w:lang w:eastAsia="ru-RU"/>
        </w:rPr>
        <w:t>Медиация</w:t>
      </w:r>
      <w:r w:rsidRPr="001C28C7">
        <w:rPr>
          <w:rFonts w:ascii="Times New Roman" w:eastAsia="Times New Roman" w:hAnsi="Times New Roman" w:cs="Times New Roman"/>
          <w:color w:val="000000"/>
          <w:bdr w:val="none" w:sz="0" w:space="0" w:color="auto" w:frame="1"/>
          <w:lang w:eastAsia="ru-RU"/>
        </w:rPr>
        <w:t> – это метод разрешения споров, причисляемый к группе альтернативных методов разрешения споров (ст. 2 Федерального закона от 27 июля 2010 г. № 193-ФЗ "Об альтернативной процедуре урегулирования споров с участием посредника (процедуре медиации)"). При этом медиация в корне отличается ото всех остальных методов разрешения споров – как традиционных, так и альтернативных. В медиации третья сторона – медиатор – не уполномочена и не имеет права выносить решения по спору и, более того, должна воздерживаться от предложения вариантов разрешения конфликта.</w:t>
      </w:r>
    </w:p>
    <w:p w:rsidR="001C28C7" w:rsidRPr="001C28C7" w:rsidRDefault="001C28C7" w:rsidP="001C28C7">
      <w:pPr>
        <w:spacing w:after="0" w:line="228" w:lineRule="atLeast"/>
        <w:jc w:val="both"/>
        <w:textAlignment w:val="baseline"/>
        <w:rPr>
          <w:rFonts w:ascii="Verdana" w:eastAsia="Times New Roman" w:hAnsi="Verdana" w:cs="Times New Roman"/>
          <w:color w:val="000000"/>
          <w:sz w:val="19"/>
          <w:szCs w:val="19"/>
          <w:lang w:eastAsia="ru-RU"/>
        </w:rPr>
      </w:pPr>
      <w:r w:rsidRPr="001C28C7">
        <w:rPr>
          <w:rFonts w:ascii="Times New Roman" w:eastAsia="Times New Roman" w:hAnsi="Times New Roman" w:cs="Times New Roman"/>
          <w:b/>
          <w:bCs/>
          <w:color w:val="000000"/>
          <w:lang w:eastAsia="ru-RU"/>
        </w:rPr>
        <w:t>Медиация</w:t>
      </w:r>
      <w:r w:rsidRPr="001C28C7">
        <w:rPr>
          <w:rFonts w:ascii="Times New Roman" w:eastAsia="Times New Roman" w:hAnsi="Times New Roman" w:cs="Times New Roman"/>
          <w:color w:val="000000"/>
          <w:bdr w:val="none" w:sz="0" w:space="0" w:color="auto" w:frame="1"/>
          <w:lang w:eastAsia="ru-RU"/>
        </w:rPr>
        <w:t> – это метод, в основе которого лежит уважение к личности, добровольное участие и волеизъявление, свобода выработки и принятия решений, основывающихся на возможности защиты и удовлетворения интересов сторон, при условии предоставления равных прав всем сторонам спора.</w:t>
      </w:r>
    </w:p>
    <w:p w:rsidR="001C28C7" w:rsidRDefault="001C28C7" w:rsidP="001C28C7">
      <w:pPr>
        <w:spacing w:after="0" w:line="228" w:lineRule="atLeast"/>
        <w:jc w:val="both"/>
        <w:textAlignment w:val="baseline"/>
        <w:rPr>
          <w:rFonts w:ascii="Times New Roman" w:eastAsia="Times New Roman" w:hAnsi="Times New Roman" w:cs="Times New Roman"/>
          <w:color w:val="000000"/>
          <w:bdr w:val="none" w:sz="0" w:space="0" w:color="auto" w:frame="1"/>
          <w:lang w:eastAsia="ru-RU"/>
        </w:rPr>
      </w:pPr>
      <w:r w:rsidRPr="001C28C7">
        <w:rPr>
          <w:rFonts w:ascii="Times New Roman" w:eastAsia="Times New Roman" w:hAnsi="Times New Roman" w:cs="Times New Roman"/>
          <w:color w:val="000000"/>
          <w:bdr w:val="none" w:sz="0" w:space="0" w:color="auto" w:frame="1"/>
          <w:lang w:eastAsia="ru-RU"/>
        </w:rPr>
        <w:t>Процедура медиации ориентирована на выработку консенсусных решений сторон. Решение, основанное на консенсусе, в отличие от компромиссного, в полной мере удовлетворяет интересы каждой из сторон, и в силу этого является наиболее жизнеспособным и стабильным.</w:t>
      </w:r>
    </w:p>
    <w:p w:rsidR="009728E0" w:rsidRDefault="009728E0" w:rsidP="001C28C7">
      <w:pPr>
        <w:spacing w:after="0" w:line="228" w:lineRule="atLeast"/>
        <w:jc w:val="both"/>
        <w:textAlignment w:val="baseline"/>
        <w:rPr>
          <w:rFonts w:ascii="Times New Roman" w:eastAsia="Times New Roman" w:hAnsi="Times New Roman" w:cs="Times New Roman"/>
          <w:color w:val="000000"/>
          <w:bdr w:val="none" w:sz="0" w:space="0" w:color="auto" w:frame="1"/>
          <w:lang w:eastAsia="ru-RU"/>
        </w:rPr>
      </w:pPr>
    </w:p>
    <w:p w:rsidR="009728E0" w:rsidRPr="001C28C7" w:rsidRDefault="009728E0" w:rsidP="001C28C7">
      <w:pPr>
        <w:spacing w:after="0" w:line="228" w:lineRule="atLeast"/>
        <w:jc w:val="both"/>
        <w:textAlignment w:val="baseline"/>
        <w:rPr>
          <w:rFonts w:ascii="Verdana" w:eastAsia="Times New Roman" w:hAnsi="Verdana" w:cs="Times New Roman"/>
          <w:color w:val="000000"/>
          <w:sz w:val="19"/>
          <w:szCs w:val="19"/>
          <w:lang w:eastAsia="ru-RU"/>
        </w:rPr>
      </w:pPr>
      <w:r>
        <w:rPr>
          <w:rFonts w:ascii="Verdana" w:eastAsia="Times New Roman" w:hAnsi="Verdana" w:cs="Times New Roman"/>
          <w:color w:val="000000"/>
          <w:sz w:val="19"/>
          <w:szCs w:val="19"/>
          <w:lang w:eastAsia="ru-RU"/>
        </w:rPr>
        <w:t xml:space="preserve">Источник: </w:t>
      </w:r>
      <w:r w:rsidRPr="009728E0">
        <w:rPr>
          <w:rFonts w:ascii="Verdana" w:eastAsia="Times New Roman" w:hAnsi="Verdana" w:cs="Times New Roman"/>
          <w:color w:val="000000"/>
          <w:sz w:val="19"/>
          <w:szCs w:val="19"/>
          <w:lang w:eastAsia="ru-RU"/>
        </w:rPr>
        <w:t>file:///C:/Users/user/Desktop/Сопровожденеие%20ЗС/Публикации/Памятка%20Служба-медиации-для-родителей.pdf</w:t>
      </w:r>
    </w:p>
    <w:sectPr w:rsidR="009728E0" w:rsidRPr="001C28C7" w:rsidSect="00CE4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66616"/>
    <w:multiLevelType w:val="multilevel"/>
    <w:tmpl w:val="E014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0533A9"/>
    <w:multiLevelType w:val="multilevel"/>
    <w:tmpl w:val="0094A25A"/>
    <w:lvl w:ilvl="0">
      <w:start w:val="1"/>
      <w:numFmt w:val="decimal"/>
      <w:lvlText w:val="%1."/>
      <w:lvlJc w:val="left"/>
      <w:pPr>
        <w:tabs>
          <w:tab w:val="num" w:pos="720"/>
        </w:tabs>
        <w:ind w:left="720" w:hanging="360"/>
      </w:pPr>
      <w:rPr>
        <w:rFonts w:ascii="Times New Roman" w:hAnsi="Times New Roman" w:cs="Times New Roman"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371794"/>
    <w:multiLevelType w:val="multilevel"/>
    <w:tmpl w:val="924AB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C28C7"/>
    <w:rsid w:val="001058BE"/>
    <w:rsid w:val="00160904"/>
    <w:rsid w:val="001C28C7"/>
    <w:rsid w:val="00747E72"/>
    <w:rsid w:val="009728E0"/>
    <w:rsid w:val="00AC4E6C"/>
    <w:rsid w:val="00BC3BF8"/>
    <w:rsid w:val="00CE4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3D0"/>
  </w:style>
  <w:style w:type="paragraph" w:styleId="2">
    <w:name w:val="heading 2"/>
    <w:basedOn w:val="a"/>
    <w:link w:val="20"/>
    <w:uiPriority w:val="9"/>
    <w:qFormat/>
    <w:rsid w:val="001C28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28C7"/>
    <w:rPr>
      <w:rFonts w:ascii="Times New Roman" w:eastAsia="Times New Roman" w:hAnsi="Times New Roman" w:cs="Times New Roman"/>
      <w:b/>
      <w:bCs/>
      <w:sz w:val="36"/>
      <w:szCs w:val="36"/>
      <w:lang w:eastAsia="ru-RU"/>
    </w:rPr>
  </w:style>
  <w:style w:type="paragraph" w:styleId="a3">
    <w:name w:val="No Spacing"/>
    <w:basedOn w:val="a"/>
    <w:uiPriority w:val="1"/>
    <w:qFormat/>
    <w:rsid w:val="001C2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28C7"/>
    <w:rPr>
      <w:b/>
      <w:bCs/>
    </w:rPr>
  </w:style>
  <w:style w:type="paragraph" w:styleId="a5">
    <w:name w:val="Normal (Web)"/>
    <w:basedOn w:val="a"/>
    <w:uiPriority w:val="99"/>
    <w:semiHidden/>
    <w:unhideWhenUsed/>
    <w:rsid w:val="001C2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C28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28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236876">
      <w:bodyDiv w:val="1"/>
      <w:marLeft w:val="0"/>
      <w:marRight w:val="0"/>
      <w:marTop w:val="0"/>
      <w:marBottom w:val="0"/>
      <w:divBdr>
        <w:top w:val="none" w:sz="0" w:space="0" w:color="auto"/>
        <w:left w:val="none" w:sz="0" w:space="0" w:color="auto"/>
        <w:bottom w:val="none" w:sz="0" w:space="0" w:color="auto"/>
        <w:right w:val="none" w:sz="0" w:space="0" w:color="auto"/>
      </w:divBdr>
    </w:div>
    <w:div w:id="13673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1440</Words>
  <Characters>8211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2021-11-10T09:04:00Z</dcterms:created>
  <dcterms:modified xsi:type="dcterms:W3CDTF">2021-11-10T09:19:00Z</dcterms:modified>
</cp:coreProperties>
</file>